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07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jc w:val="center"/>
        <w:textAlignment w:val="auto"/>
        <w:outlineLvl w:val="9"/>
        <w:rPr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44"/>
          <w:szCs w:val="44"/>
          <w:lang w:bidi="ar"/>
        </w:rPr>
        <w:t>许昌市公安局“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  <w:lang w:val="en" w:bidi="ar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" w:bidi="ar"/>
        </w:rPr>
        <w:t>5年度制式服装清洗服务采购项目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  <w:lang w:bidi="ar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bidi="ar"/>
        </w:rPr>
        <w:t>评标结论</w:t>
      </w:r>
    </w:p>
    <w:bookmarkEnd w:id="0"/>
    <w:p w14:paraId="05FB9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/>
        </w:rPr>
      </w:pPr>
    </w:p>
    <w:p w14:paraId="0283D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一、项目概况</w:t>
      </w:r>
    </w:p>
    <w:p w14:paraId="06B91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（一）项目名称：许昌市公安局“2025年度制式服装清洗服务采购项目”</w:t>
      </w:r>
    </w:p>
    <w:p w14:paraId="3F715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（二）项目编号：XCSGAJ-2025015</w:t>
      </w:r>
    </w:p>
    <w:p w14:paraId="648B0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（三）招标公告发布日期：2025年7月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 w14:paraId="0C2AB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（四）开标日期：202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 w14:paraId="1CB0A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（五）采购方式：竞争性磋商</w:t>
      </w:r>
    </w:p>
    <w:p w14:paraId="462B7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（六）最高限价：48.2112万元</w:t>
      </w:r>
    </w:p>
    <w:p w14:paraId="4CAAE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（七）评标办法：综合评分法</w:t>
      </w:r>
    </w:p>
    <w:p w14:paraId="37CE7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（八）公告刊登的媒体：</w:t>
      </w:r>
    </w:p>
    <w:p w14:paraId="69987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许昌市公安局互联网门户（http://gaj.xuchang.gov.cn/）</w:t>
      </w:r>
    </w:p>
    <w:p w14:paraId="69ADE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二、资格审查情况</w:t>
      </w:r>
    </w:p>
    <w:p w14:paraId="3F23E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通过资格审查的投标人：</w:t>
      </w:r>
    </w:p>
    <w:p w14:paraId="665BD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1.许昌康洁洗涤有限公司；</w:t>
      </w:r>
    </w:p>
    <w:p w14:paraId="3933D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2.许昌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凌九洗涤有限公司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；</w:t>
      </w:r>
    </w:p>
    <w:p w14:paraId="4A50C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3.许昌鸿尔洗涤有限公司。</w:t>
      </w:r>
    </w:p>
    <w:p w14:paraId="021AB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三、评审情况</w:t>
      </w:r>
    </w:p>
    <w:p w14:paraId="37713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（一）符合性审查</w:t>
      </w:r>
    </w:p>
    <w:p w14:paraId="73EBB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通过符合性审查的投标人：</w:t>
      </w:r>
    </w:p>
    <w:p w14:paraId="57FF0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1.许昌康洁洗涤有限公司；</w:t>
      </w:r>
    </w:p>
    <w:p w14:paraId="5A872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2.许昌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凌九洗涤有限公司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；</w:t>
      </w:r>
    </w:p>
    <w:p w14:paraId="0A776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3.许昌鸿尔洗涤有限公司。</w:t>
      </w:r>
    </w:p>
    <w:p w14:paraId="7A93A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（二）未通过资格审查的投标人：无。</w:t>
      </w:r>
    </w:p>
    <w:p w14:paraId="4C0FDF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投标得分比较：</w:t>
      </w:r>
    </w:p>
    <w:p w14:paraId="63CF64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投标名称                        得分情况         排名</w:t>
      </w:r>
    </w:p>
    <w:p w14:paraId="378C22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许昌康洁洗涤有限公司</w:t>
      </w:r>
      <w:r>
        <w:rPr>
          <w:rFonts w:ascii="华文仿宋" w:hAnsi="华文仿宋" w:eastAsia="华文仿宋" w:cs="华文仿宋"/>
          <w:color w:val="auto"/>
          <w:sz w:val="32"/>
          <w:szCs w:val="32"/>
          <w:lang w:val="e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eastAsia="仿宋_GB2312" w:cs="宋体"/>
          <w:color w:val="auto"/>
          <w:sz w:val="32"/>
          <w:szCs w:val="32"/>
          <w:lang w:val="en"/>
        </w:rPr>
        <w:t>8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    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     1</w:t>
      </w:r>
    </w:p>
    <w:p w14:paraId="51052F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许昌鸿尔洗涤有限公司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     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 xml:space="preserve">        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34.14</w:t>
      </w:r>
      <w:r>
        <w:rPr>
          <w:rFonts w:hint="eastAsia" w:ascii="仿宋_GB2312" w:eastAsia="仿宋_GB2312" w:cs="宋体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       2</w:t>
      </w:r>
    </w:p>
    <w:p w14:paraId="4B207D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许昌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凌九洗涤有限公司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华文仿宋" w:hAnsi="华文仿宋" w:eastAsia="华文仿宋" w:cs="华文仿宋"/>
          <w:color w:val="auto"/>
          <w:sz w:val="32"/>
          <w:szCs w:val="32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   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30.02</w:t>
      </w:r>
      <w:r>
        <w:rPr>
          <w:rFonts w:hint="eastAsia" w:ascii="仿宋_GB2312" w:eastAsia="仿宋_GB2312" w:cs="宋体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3</w:t>
      </w:r>
    </w:p>
    <w:p w14:paraId="1BABF7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四、评审结果</w:t>
      </w:r>
    </w:p>
    <w:p w14:paraId="69051A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根据竞争性磋商的评审原则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，经评审小组一致评判，确定中标人如下：</w:t>
      </w:r>
    </w:p>
    <w:p w14:paraId="6C824F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中标人名称：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许昌康洁洗涤有限公司</w:t>
      </w:r>
    </w:p>
    <w:p w14:paraId="096E22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中标金额：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48.2112万元</w:t>
      </w:r>
      <w:r>
        <w:rPr>
          <w:rFonts w:ascii="华文仿宋" w:hAnsi="华文仿宋" w:eastAsia="华文仿宋" w:cs="华文仿宋"/>
          <w:color w:val="auto"/>
          <w:sz w:val="32"/>
          <w:szCs w:val="32"/>
          <w:lang w:val="en"/>
        </w:rPr>
        <w:t>(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"/>
        </w:rPr>
        <w:t>根据采购单位实际人员编制按合同约定支付</w:t>
      </w:r>
      <w:r>
        <w:rPr>
          <w:rFonts w:ascii="华文仿宋" w:hAnsi="华文仿宋" w:eastAsia="华文仿宋" w:cs="华文仿宋"/>
          <w:color w:val="auto"/>
          <w:sz w:val="32"/>
          <w:szCs w:val="32"/>
          <w:lang w:val="e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A14B8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投标人根据专家评委小组要求进行的澄清、说明或者补正：无。</w:t>
      </w:r>
    </w:p>
    <w:p w14:paraId="5D973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 w14:paraId="64E6C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 w14:paraId="065D7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                           202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</w:t>
      </w:r>
    </w:p>
    <w:p w14:paraId="22BE8C8E"/>
    <w:sectPr>
      <w:pgSz w:w="11906" w:h="16838"/>
      <w:pgMar w:top="2268" w:right="1800" w:bottom="85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34E33"/>
    <w:rsid w:val="4D4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2025-07-31T07:48:00Z</dcterms:created>
  <dc:creator>WPS_1643164277</dc:creator>
  <cp:lastModifiedBy>WPS_1643164277</cp:lastModifiedBy>
  <dcterms:modified xsi:type="dcterms:W3CDTF">2025-07-31T07:49:01Z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12B53BF0B672493BB7832585BA2B0653_11</vt:lpwstr>
  </property>
  <property fmtid="{D5CDD505-2E9C-101B-9397-08002B2CF9AE}" pid="4" name="KSOTemplateDocerSaveRecord">
    <vt:lpwstr>eyJoZGlkIjoiNmYzOWExZWM1NTI2YTY3ZDdiMDk2YTdiOTBkYzVhYmIiLCJ1c2VySWQiOiIxMzI0MTAyNTk0In0=</vt:lpwstr>
  </property>
</Properties>
</file>